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0B5A" w14:textId="459F5E10" w:rsidR="0093729F" w:rsidRPr="00B65570" w:rsidRDefault="0093729F" w:rsidP="0093729F">
      <w:pPr>
        <w:spacing w:after="240"/>
        <w:jc w:val="center"/>
        <w:rPr>
          <w:rFonts w:asciiTheme="minorHAnsi" w:hAnsiTheme="minorHAnsi" w:cstheme="minorHAnsi"/>
          <w:sz w:val="22"/>
          <w:szCs w:val="22"/>
          <w:highlight w:val="yellow"/>
        </w:rPr>
      </w:pPr>
      <w:r w:rsidRPr="00B65570">
        <w:rPr>
          <w:rFonts w:asciiTheme="minorHAnsi" w:hAnsiTheme="minorHAnsi" w:cstheme="minorHAnsi"/>
          <w:sz w:val="22"/>
          <w:szCs w:val="22"/>
          <w:highlight w:val="yellow"/>
        </w:rPr>
        <w:t xml:space="preserve">[#insert </w:t>
      </w:r>
      <w:r w:rsidR="00593B3F">
        <w:rPr>
          <w:rFonts w:asciiTheme="minorHAnsi" w:hAnsiTheme="minorHAnsi" w:cstheme="minorHAnsi"/>
          <w:sz w:val="22"/>
          <w:szCs w:val="22"/>
          <w:highlight w:val="yellow"/>
        </w:rPr>
        <w:t xml:space="preserve">Company </w:t>
      </w:r>
      <w:r w:rsidRPr="00B65570">
        <w:rPr>
          <w:rFonts w:asciiTheme="minorHAnsi" w:hAnsiTheme="minorHAnsi" w:cstheme="minorHAnsi"/>
          <w:sz w:val="22"/>
          <w:szCs w:val="22"/>
          <w:highlight w:val="yellow"/>
        </w:rPr>
        <w:t>letterhead]</w:t>
      </w:r>
    </w:p>
    <w:p w14:paraId="125A89FD" w14:textId="77777777" w:rsidR="0093729F" w:rsidRPr="00B65570" w:rsidRDefault="0093729F" w:rsidP="0093729F">
      <w:pPr>
        <w:spacing w:after="240"/>
        <w:rPr>
          <w:rFonts w:asciiTheme="minorHAnsi" w:hAnsiTheme="minorHAnsi" w:cstheme="minorHAnsi"/>
          <w:sz w:val="22"/>
          <w:szCs w:val="22"/>
        </w:rPr>
      </w:pPr>
      <w:r w:rsidRPr="00B65570">
        <w:rPr>
          <w:rFonts w:asciiTheme="minorHAnsi" w:hAnsiTheme="minorHAnsi" w:cstheme="minorHAnsi"/>
          <w:sz w:val="22"/>
          <w:szCs w:val="22"/>
          <w:highlight w:val="yellow"/>
        </w:rPr>
        <w:t>[#insert date]</w:t>
      </w:r>
    </w:p>
    <w:p w14:paraId="366C5FFD" w14:textId="77777777" w:rsidR="0093729F" w:rsidRPr="00B65570" w:rsidRDefault="0093729F" w:rsidP="0093729F">
      <w:pPr>
        <w:spacing w:after="240"/>
        <w:rPr>
          <w:rFonts w:asciiTheme="minorHAnsi" w:hAnsiTheme="minorHAnsi" w:cstheme="minorHAnsi"/>
          <w:b/>
          <w:sz w:val="22"/>
          <w:szCs w:val="22"/>
        </w:rPr>
      </w:pPr>
      <w:r w:rsidRPr="00B65570">
        <w:rPr>
          <w:rFonts w:asciiTheme="minorHAnsi" w:hAnsiTheme="minorHAnsi" w:cstheme="minorHAnsi"/>
          <w:b/>
          <w:sz w:val="22"/>
          <w:szCs w:val="22"/>
        </w:rPr>
        <w:t>PRIVATE &amp; CONFIDENTIAL</w:t>
      </w:r>
    </w:p>
    <w:p w14:paraId="76AB45C6" w14:textId="77777777" w:rsidR="0093729F" w:rsidRPr="00B65570" w:rsidRDefault="0093729F" w:rsidP="0093729F">
      <w:pPr>
        <w:rPr>
          <w:rFonts w:asciiTheme="minorHAnsi" w:hAnsiTheme="minorHAnsi" w:cstheme="minorHAnsi"/>
          <w:sz w:val="22"/>
          <w:szCs w:val="22"/>
          <w:highlight w:val="yellow"/>
        </w:rPr>
      </w:pPr>
      <w:r w:rsidRPr="00B65570">
        <w:rPr>
          <w:rFonts w:asciiTheme="minorHAnsi" w:hAnsiTheme="minorHAnsi" w:cstheme="minorHAnsi"/>
          <w:sz w:val="22"/>
          <w:szCs w:val="22"/>
          <w:highlight w:val="yellow"/>
        </w:rPr>
        <w:t>[#insert employee’s name]</w:t>
      </w:r>
    </w:p>
    <w:p w14:paraId="23A0A71B" w14:textId="77777777" w:rsidR="0093729F" w:rsidRPr="00B65570" w:rsidRDefault="0093729F" w:rsidP="0093729F">
      <w:pPr>
        <w:rPr>
          <w:rFonts w:asciiTheme="minorHAnsi" w:hAnsiTheme="minorHAnsi" w:cstheme="minorHAnsi"/>
          <w:b/>
          <w:sz w:val="22"/>
          <w:szCs w:val="22"/>
          <w:highlight w:val="yellow"/>
        </w:rPr>
      </w:pPr>
      <w:r w:rsidRPr="00B65570">
        <w:rPr>
          <w:rFonts w:asciiTheme="minorHAnsi" w:hAnsiTheme="minorHAnsi" w:cstheme="minorHAnsi"/>
          <w:sz w:val="22"/>
          <w:szCs w:val="22"/>
          <w:highlight w:val="yellow"/>
        </w:rPr>
        <w:t>[#insert employee’s address]</w:t>
      </w:r>
    </w:p>
    <w:p w14:paraId="6537791E" w14:textId="77777777" w:rsidR="0093729F" w:rsidRPr="00B65570" w:rsidRDefault="0093729F" w:rsidP="0093729F">
      <w:pPr>
        <w:rPr>
          <w:rFonts w:asciiTheme="minorHAnsi" w:hAnsiTheme="minorHAnsi" w:cstheme="minorHAnsi"/>
          <w:sz w:val="22"/>
          <w:szCs w:val="22"/>
        </w:rPr>
      </w:pPr>
    </w:p>
    <w:p w14:paraId="1C2E6A96" w14:textId="77777777" w:rsidR="0093729F" w:rsidRPr="00B65570" w:rsidRDefault="0093729F" w:rsidP="0093729F">
      <w:pPr>
        <w:rPr>
          <w:rFonts w:asciiTheme="minorHAnsi" w:hAnsiTheme="minorHAnsi" w:cstheme="minorHAnsi"/>
          <w:sz w:val="22"/>
          <w:szCs w:val="22"/>
        </w:rPr>
      </w:pPr>
    </w:p>
    <w:p w14:paraId="3BBBCB8B" w14:textId="77777777" w:rsidR="0093729F" w:rsidRPr="00B65570" w:rsidRDefault="0093729F" w:rsidP="0093729F">
      <w:pPr>
        <w:rPr>
          <w:rFonts w:asciiTheme="minorHAnsi" w:hAnsiTheme="minorHAnsi" w:cstheme="minorHAnsi"/>
          <w:sz w:val="22"/>
          <w:szCs w:val="22"/>
        </w:rPr>
      </w:pPr>
      <w:r w:rsidRPr="00B65570">
        <w:rPr>
          <w:rFonts w:asciiTheme="minorHAnsi" w:hAnsiTheme="minorHAnsi" w:cstheme="minorHAnsi"/>
          <w:sz w:val="22"/>
          <w:szCs w:val="22"/>
        </w:rPr>
        <w:t xml:space="preserve">Dear </w:t>
      </w:r>
      <w:r w:rsidRPr="00B65570">
        <w:rPr>
          <w:rFonts w:asciiTheme="minorHAnsi" w:hAnsiTheme="minorHAnsi" w:cstheme="minorHAnsi"/>
          <w:sz w:val="22"/>
          <w:szCs w:val="22"/>
          <w:highlight w:val="yellow"/>
        </w:rPr>
        <w:t>[#insert employee’s name]</w:t>
      </w:r>
      <w:r w:rsidRPr="00B65570">
        <w:rPr>
          <w:rFonts w:asciiTheme="minorHAnsi" w:hAnsiTheme="minorHAnsi" w:cstheme="minorHAnsi"/>
          <w:sz w:val="22"/>
          <w:szCs w:val="22"/>
        </w:rPr>
        <w:t>,</w:t>
      </w:r>
    </w:p>
    <w:p w14:paraId="2E7C5F2D" w14:textId="77777777" w:rsidR="0093729F" w:rsidRPr="00B65570" w:rsidRDefault="0093729F" w:rsidP="0093729F">
      <w:pPr>
        <w:rPr>
          <w:rFonts w:asciiTheme="minorHAnsi" w:hAnsiTheme="minorHAnsi" w:cstheme="minorHAnsi"/>
          <w:sz w:val="22"/>
          <w:szCs w:val="22"/>
        </w:rPr>
      </w:pPr>
    </w:p>
    <w:p w14:paraId="745C065B" w14:textId="462BB874" w:rsidR="0093729F" w:rsidRPr="00B65570" w:rsidRDefault="0093729F" w:rsidP="0093729F">
      <w:pPr>
        <w:pStyle w:val="Subject"/>
        <w:jc w:val="center"/>
        <w:rPr>
          <w:rFonts w:asciiTheme="minorHAnsi" w:hAnsiTheme="minorHAnsi" w:cstheme="minorHAnsi"/>
          <w:kern w:val="2"/>
          <w:szCs w:val="22"/>
        </w:rPr>
      </w:pPr>
      <w:r w:rsidRPr="00B65570">
        <w:rPr>
          <w:rFonts w:asciiTheme="minorHAnsi" w:hAnsiTheme="minorHAnsi" w:cstheme="minorHAnsi"/>
          <w:kern w:val="2"/>
          <w:szCs w:val="22"/>
        </w:rPr>
        <w:t>Stand Down – COVID-19</w:t>
      </w:r>
    </w:p>
    <w:p w14:paraId="0487F585" w14:textId="77777777" w:rsidR="00137C67" w:rsidRDefault="00137C67" w:rsidP="00137C67">
      <w:pPr>
        <w:spacing w:before="240"/>
        <w:rPr>
          <w:rFonts w:asciiTheme="minorHAnsi" w:hAnsiTheme="minorHAnsi" w:cstheme="minorHAnsi"/>
          <w:sz w:val="22"/>
          <w:szCs w:val="22"/>
        </w:rPr>
      </w:pPr>
      <w:r w:rsidRPr="001234C4">
        <w:rPr>
          <w:rFonts w:asciiTheme="minorHAnsi" w:hAnsiTheme="minorHAnsi" w:cstheme="minorHAnsi"/>
          <w:sz w:val="22"/>
          <w:szCs w:val="22"/>
        </w:rPr>
        <w:t>As you are aware the issues surrounding coronavirus (COVID-19)</w:t>
      </w:r>
      <w:r>
        <w:rPr>
          <w:rFonts w:asciiTheme="minorHAnsi" w:hAnsiTheme="minorHAnsi" w:cstheme="minorHAnsi"/>
          <w:sz w:val="22"/>
          <w:szCs w:val="22"/>
        </w:rPr>
        <w:t xml:space="preserve"> has over the past few weeks created unforeseen challenges for the community, including for many businesses.</w:t>
      </w:r>
    </w:p>
    <w:p w14:paraId="13E0832A" w14:textId="6C1E16C0" w:rsidR="0093729F" w:rsidRPr="009B3704" w:rsidRDefault="00137C67" w:rsidP="00137C67">
      <w:pPr>
        <w:spacing w:before="240"/>
        <w:rPr>
          <w:rFonts w:asciiTheme="minorHAnsi" w:hAnsiTheme="minorHAnsi" w:cstheme="minorHAnsi"/>
          <w:sz w:val="22"/>
          <w:szCs w:val="22"/>
        </w:rPr>
      </w:pPr>
      <w:r>
        <w:rPr>
          <w:rFonts w:asciiTheme="minorHAnsi" w:hAnsiTheme="minorHAnsi" w:cstheme="minorHAnsi"/>
          <w:sz w:val="22"/>
          <w:szCs w:val="22"/>
        </w:rPr>
        <w:t xml:space="preserve">As you know our business has been affected including as a result of closures and social distancing </w:t>
      </w:r>
      <w:proofErr w:type="gramStart"/>
      <w:r>
        <w:rPr>
          <w:rFonts w:asciiTheme="minorHAnsi" w:hAnsiTheme="minorHAnsi" w:cstheme="minorHAnsi"/>
          <w:sz w:val="22"/>
          <w:szCs w:val="22"/>
        </w:rPr>
        <w:t>requirements .</w:t>
      </w:r>
      <w:proofErr w:type="gramEnd"/>
      <w:r>
        <w:rPr>
          <w:rFonts w:asciiTheme="minorHAnsi" w:hAnsiTheme="minorHAnsi" w:cstheme="minorHAnsi"/>
          <w:sz w:val="22"/>
          <w:szCs w:val="22"/>
        </w:rPr>
        <w:t xml:space="preserve"> I am now writing to you to advise you of the measures we are taking in order that our business survives through this crisis, and that where possible we can continue to employ as many of our team over the longer term</w:t>
      </w:r>
      <w:r w:rsidRPr="009B3704">
        <w:rPr>
          <w:rFonts w:asciiTheme="minorHAnsi" w:hAnsiTheme="minorHAnsi" w:cstheme="minorHAnsi"/>
          <w:sz w:val="22"/>
          <w:szCs w:val="22"/>
        </w:rPr>
        <w:t xml:space="preserve">. </w:t>
      </w:r>
    </w:p>
    <w:p w14:paraId="47F92B8D" w14:textId="0F1108B6" w:rsidR="00137C67" w:rsidRDefault="0093729F" w:rsidP="00137C67">
      <w:pPr>
        <w:spacing w:before="240"/>
        <w:rPr>
          <w:rFonts w:asciiTheme="minorHAnsi" w:hAnsiTheme="minorHAnsi" w:cstheme="minorHAnsi"/>
          <w:sz w:val="22"/>
          <w:szCs w:val="22"/>
        </w:rPr>
      </w:pPr>
      <w:r>
        <w:rPr>
          <w:rFonts w:asciiTheme="minorHAnsi" w:hAnsiTheme="minorHAnsi" w:cstheme="minorHAnsi"/>
          <w:sz w:val="22"/>
          <w:szCs w:val="22"/>
        </w:rPr>
        <w:t>For these reasons</w:t>
      </w:r>
      <w:r w:rsidR="00137C67">
        <w:rPr>
          <w:rFonts w:asciiTheme="minorHAnsi" w:hAnsiTheme="minorHAnsi" w:cstheme="minorHAnsi"/>
          <w:sz w:val="22"/>
          <w:szCs w:val="22"/>
        </w:rPr>
        <w:t xml:space="preserve">, we are notifying you that from </w:t>
      </w:r>
      <w:r w:rsidR="00137C67">
        <w:rPr>
          <w:rFonts w:asciiTheme="minorHAnsi" w:hAnsiTheme="minorHAnsi" w:cstheme="minorHAnsi"/>
          <w:sz w:val="22"/>
          <w:szCs w:val="22"/>
          <w:highlight w:val="yellow"/>
        </w:rPr>
        <w:t>[###insert date</w:t>
      </w:r>
      <w:r w:rsidR="00137C67">
        <w:rPr>
          <w:rFonts w:asciiTheme="minorHAnsi" w:hAnsiTheme="minorHAnsi" w:cstheme="minorHAnsi"/>
          <w:sz w:val="22"/>
          <w:szCs w:val="22"/>
        </w:rPr>
        <w:t xml:space="preserve">] </w:t>
      </w:r>
      <w:r>
        <w:rPr>
          <w:rFonts w:asciiTheme="minorHAnsi" w:hAnsiTheme="minorHAnsi" w:cstheme="minorHAnsi"/>
          <w:sz w:val="22"/>
          <w:szCs w:val="22"/>
        </w:rPr>
        <w:t xml:space="preserve">we </w:t>
      </w:r>
      <w:r w:rsidR="00137C67">
        <w:rPr>
          <w:rFonts w:asciiTheme="minorHAnsi" w:hAnsiTheme="minorHAnsi" w:cstheme="minorHAnsi"/>
          <w:sz w:val="22"/>
          <w:szCs w:val="22"/>
        </w:rPr>
        <w:t xml:space="preserve">are implementing a </w:t>
      </w:r>
      <w:r>
        <w:rPr>
          <w:rFonts w:asciiTheme="minorHAnsi" w:hAnsiTheme="minorHAnsi" w:cstheme="minorHAnsi"/>
          <w:sz w:val="22"/>
          <w:szCs w:val="22"/>
        </w:rPr>
        <w:t xml:space="preserve">stand-down of </w:t>
      </w:r>
      <w:r w:rsidRPr="0058181B">
        <w:rPr>
          <w:rFonts w:asciiTheme="minorHAnsi" w:hAnsiTheme="minorHAnsi" w:cstheme="minorHAnsi"/>
          <w:sz w:val="22"/>
          <w:szCs w:val="22"/>
        </w:rPr>
        <w:t>al</w:t>
      </w:r>
      <w:r w:rsidR="00137C67">
        <w:rPr>
          <w:rFonts w:asciiTheme="minorHAnsi" w:hAnsiTheme="minorHAnsi" w:cstheme="minorHAnsi"/>
          <w:sz w:val="22"/>
          <w:szCs w:val="22"/>
        </w:rPr>
        <w:t xml:space="preserve">most all positions in the business. This decision has not been made lightly, and before considering it, we have looked hard at whether there are any other roles or functions that you might usefully be assigned to.  Unfortunately, we have not been able to identify any such roles.    </w:t>
      </w:r>
    </w:p>
    <w:p w14:paraId="3D08AE25" w14:textId="4B838740" w:rsidR="00137C67" w:rsidRDefault="00137C67" w:rsidP="00137C67">
      <w:pPr>
        <w:spacing w:before="240"/>
        <w:rPr>
          <w:rFonts w:asciiTheme="minorHAnsi" w:hAnsiTheme="minorHAnsi" w:cstheme="minorHAnsi"/>
          <w:sz w:val="22"/>
          <w:szCs w:val="22"/>
        </w:rPr>
      </w:pPr>
      <w:bookmarkStart w:id="0" w:name="_Hlk36448191"/>
      <w:r>
        <w:rPr>
          <w:rFonts w:asciiTheme="minorHAnsi" w:hAnsiTheme="minorHAnsi" w:cstheme="minorHAnsi"/>
          <w:sz w:val="22"/>
          <w:szCs w:val="22"/>
        </w:rPr>
        <w:t xml:space="preserve">We will be regularly reviewing the period of the stand-down, and we will advise you when </w:t>
      </w:r>
      <w:r w:rsidR="005353F7">
        <w:rPr>
          <w:rFonts w:asciiTheme="minorHAnsi" w:hAnsiTheme="minorHAnsi" w:cstheme="minorHAnsi"/>
          <w:sz w:val="22"/>
          <w:szCs w:val="22"/>
        </w:rPr>
        <w:t xml:space="preserve">we can re-engage you. </w:t>
      </w:r>
    </w:p>
    <w:p w14:paraId="51BEF7AA" w14:textId="44CB7575" w:rsidR="009B3704" w:rsidRDefault="0093729F" w:rsidP="009B3704">
      <w:pPr>
        <w:spacing w:before="240"/>
        <w:rPr>
          <w:rFonts w:asciiTheme="minorHAnsi" w:hAnsiTheme="minorHAnsi" w:cstheme="minorHAnsi"/>
          <w:sz w:val="22"/>
          <w:szCs w:val="22"/>
        </w:rPr>
      </w:pPr>
      <w:bookmarkStart w:id="1" w:name="_Hlk35433836"/>
      <w:bookmarkEnd w:id="0"/>
      <w:r>
        <w:rPr>
          <w:rFonts w:asciiTheme="minorHAnsi" w:hAnsiTheme="minorHAnsi" w:cstheme="minorHAnsi"/>
          <w:sz w:val="22"/>
          <w:szCs w:val="22"/>
        </w:rPr>
        <w:t>W</w:t>
      </w:r>
      <w:r w:rsidRPr="009B3704">
        <w:rPr>
          <w:rFonts w:asciiTheme="minorHAnsi" w:hAnsiTheme="minorHAnsi" w:cstheme="minorHAnsi"/>
          <w:sz w:val="22"/>
          <w:szCs w:val="22"/>
        </w:rPr>
        <w:t xml:space="preserve">e appreciate the economic repercussions that you will personally have to face </w:t>
      </w:r>
      <w:proofErr w:type="gramStart"/>
      <w:r>
        <w:rPr>
          <w:rFonts w:asciiTheme="minorHAnsi" w:hAnsiTheme="minorHAnsi" w:cstheme="minorHAnsi"/>
          <w:sz w:val="22"/>
          <w:szCs w:val="22"/>
        </w:rPr>
        <w:t>as a result of</w:t>
      </w:r>
      <w:proofErr w:type="gramEnd"/>
      <w:r>
        <w:rPr>
          <w:rFonts w:asciiTheme="minorHAnsi" w:hAnsiTheme="minorHAnsi" w:cstheme="minorHAnsi"/>
          <w:sz w:val="22"/>
          <w:szCs w:val="22"/>
        </w:rPr>
        <w:t xml:space="preserve"> this measure</w:t>
      </w:r>
      <w:r w:rsidRPr="009B370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B3704">
        <w:rPr>
          <w:rFonts w:asciiTheme="minorHAnsi" w:hAnsiTheme="minorHAnsi" w:cstheme="minorHAnsi"/>
          <w:sz w:val="22"/>
          <w:szCs w:val="22"/>
        </w:rPr>
        <w:t xml:space="preserve">We do however consider that </w:t>
      </w:r>
      <w:r>
        <w:rPr>
          <w:rFonts w:asciiTheme="minorHAnsi" w:hAnsiTheme="minorHAnsi" w:cstheme="minorHAnsi"/>
          <w:sz w:val="22"/>
          <w:szCs w:val="22"/>
        </w:rPr>
        <w:t xml:space="preserve">this is </w:t>
      </w:r>
      <w:r w:rsidRPr="009B3704">
        <w:rPr>
          <w:rFonts w:asciiTheme="minorHAnsi" w:hAnsiTheme="minorHAnsi" w:cstheme="minorHAnsi"/>
          <w:sz w:val="22"/>
          <w:szCs w:val="22"/>
        </w:rPr>
        <w:t xml:space="preserve">the </w:t>
      </w:r>
      <w:r>
        <w:rPr>
          <w:rFonts w:asciiTheme="minorHAnsi" w:hAnsiTheme="minorHAnsi" w:cstheme="minorHAnsi"/>
          <w:sz w:val="22"/>
          <w:szCs w:val="22"/>
        </w:rPr>
        <w:t xml:space="preserve">only available </w:t>
      </w:r>
      <w:r w:rsidRPr="009B3704">
        <w:rPr>
          <w:rFonts w:asciiTheme="minorHAnsi" w:hAnsiTheme="minorHAnsi" w:cstheme="minorHAnsi"/>
          <w:sz w:val="22"/>
          <w:szCs w:val="22"/>
        </w:rPr>
        <w:t>option</w:t>
      </w:r>
      <w:r>
        <w:rPr>
          <w:rFonts w:asciiTheme="minorHAnsi" w:hAnsiTheme="minorHAnsi" w:cstheme="minorHAnsi"/>
          <w:sz w:val="22"/>
          <w:szCs w:val="22"/>
        </w:rPr>
        <w:t xml:space="preserve"> that will allow us to remain operating in the future, and to avoid other, more permanent alternatives such as redundancies. </w:t>
      </w:r>
      <w:r w:rsidRPr="009B3704">
        <w:rPr>
          <w:rFonts w:asciiTheme="minorHAnsi" w:hAnsiTheme="minorHAnsi" w:cstheme="minorHAnsi"/>
          <w:sz w:val="22"/>
          <w:szCs w:val="22"/>
        </w:rPr>
        <w:t xml:space="preserve"> </w:t>
      </w:r>
    </w:p>
    <w:p w14:paraId="76D1D120" w14:textId="117A2C93" w:rsidR="00F229E1" w:rsidRDefault="0098159C" w:rsidP="009B3704">
      <w:pPr>
        <w:spacing w:before="240"/>
        <w:rPr>
          <w:rFonts w:asciiTheme="minorHAnsi" w:hAnsiTheme="minorHAnsi" w:cstheme="minorHAnsi"/>
          <w:sz w:val="22"/>
          <w:szCs w:val="22"/>
        </w:rPr>
      </w:pPr>
      <w:r>
        <w:rPr>
          <w:rFonts w:asciiTheme="minorHAnsi" w:hAnsiTheme="minorHAnsi" w:cstheme="minorHAnsi"/>
          <w:sz w:val="22"/>
          <w:szCs w:val="22"/>
        </w:rPr>
        <w:t xml:space="preserve">We will not be able to approve any leave requests during the stand down period. However, you will </w:t>
      </w:r>
      <w:r w:rsidR="0093729F">
        <w:rPr>
          <w:rFonts w:asciiTheme="minorHAnsi" w:hAnsiTheme="minorHAnsi" w:cstheme="minorHAnsi"/>
          <w:sz w:val="22"/>
          <w:szCs w:val="22"/>
        </w:rPr>
        <w:t xml:space="preserve">continue to accrue your normal leave entitlements during the stand down period. </w:t>
      </w:r>
    </w:p>
    <w:bookmarkEnd w:id="1"/>
    <w:p w14:paraId="387CD4AC" w14:textId="2925283A" w:rsidR="0098159C" w:rsidRDefault="009354D6" w:rsidP="009B3704">
      <w:pPr>
        <w:spacing w:before="240"/>
        <w:rPr>
          <w:rFonts w:asciiTheme="minorHAnsi" w:hAnsiTheme="minorHAnsi" w:cstheme="minorHAnsi"/>
          <w:sz w:val="22"/>
          <w:szCs w:val="22"/>
        </w:rPr>
      </w:pPr>
      <w:r>
        <w:rPr>
          <w:rFonts w:asciiTheme="minorHAnsi" w:hAnsiTheme="minorHAnsi" w:cstheme="minorHAnsi"/>
          <w:sz w:val="22"/>
          <w:szCs w:val="22"/>
        </w:rPr>
        <w:t xml:space="preserve">We will be applying for the Government </w:t>
      </w:r>
      <w:proofErr w:type="spellStart"/>
      <w:r>
        <w:rPr>
          <w:rFonts w:asciiTheme="minorHAnsi" w:hAnsiTheme="minorHAnsi" w:cstheme="minorHAnsi"/>
          <w:sz w:val="22"/>
          <w:szCs w:val="22"/>
        </w:rPr>
        <w:t>JobKeeper</w:t>
      </w:r>
      <w:proofErr w:type="spellEnd"/>
      <w:r>
        <w:rPr>
          <w:rFonts w:asciiTheme="minorHAnsi" w:hAnsiTheme="minorHAnsi" w:cstheme="minorHAnsi"/>
          <w:sz w:val="22"/>
          <w:szCs w:val="22"/>
        </w:rPr>
        <w:t xml:space="preserve"> support and if available will be providing this to you. If this is not available y</w:t>
      </w:r>
      <w:r w:rsidR="0098159C">
        <w:rPr>
          <w:rFonts w:asciiTheme="minorHAnsi" w:hAnsiTheme="minorHAnsi" w:cstheme="minorHAnsi"/>
          <w:sz w:val="22"/>
          <w:szCs w:val="22"/>
        </w:rPr>
        <w:t xml:space="preserve">ou may be eligible to receive government support during the stand-down through Centrelink, and we are waiting to see if other wage support may be available. </w:t>
      </w:r>
    </w:p>
    <w:p w14:paraId="312CA306" w14:textId="2302AB92" w:rsidR="009B3704" w:rsidRPr="009B3704" w:rsidRDefault="0093729F" w:rsidP="009B3704">
      <w:pPr>
        <w:spacing w:before="240"/>
        <w:rPr>
          <w:rFonts w:asciiTheme="minorHAnsi" w:hAnsiTheme="minorHAnsi" w:cstheme="minorHAnsi"/>
          <w:sz w:val="22"/>
          <w:szCs w:val="22"/>
        </w:rPr>
      </w:pPr>
      <w:r>
        <w:rPr>
          <w:rFonts w:asciiTheme="minorHAnsi" w:hAnsiTheme="minorHAnsi" w:cstheme="minorHAnsi"/>
          <w:sz w:val="22"/>
          <w:szCs w:val="22"/>
        </w:rPr>
        <w:t>Our aim is for this to be a temporary arrangement only, and w</w:t>
      </w:r>
      <w:r w:rsidRPr="009B3704">
        <w:rPr>
          <w:rFonts w:asciiTheme="minorHAnsi" w:hAnsiTheme="minorHAnsi" w:cstheme="minorHAnsi"/>
          <w:sz w:val="22"/>
          <w:szCs w:val="22"/>
        </w:rPr>
        <w:t xml:space="preserve">e hope that in the coming weeks or months, business can resume as usual and that we will be able to </w:t>
      </w:r>
      <w:r>
        <w:rPr>
          <w:rFonts w:asciiTheme="minorHAnsi" w:hAnsiTheme="minorHAnsi" w:cstheme="minorHAnsi"/>
          <w:sz w:val="22"/>
          <w:szCs w:val="22"/>
        </w:rPr>
        <w:t xml:space="preserve">have </w:t>
      </w:r>
      <w:r w:rsidRPr="009B3704">
        <w:rPr>
          <w:rFonts w:asciiTheme="minorHAnsi" w:hAnsiTheme="minorHAnsi" w:cstheme="minorHAnsi"/>
          <w:sz w:val="22"/>
          <w:szCs w:val="22"/>
        </w:rPr>
        <w:t xml:space="preserve">you return to your previous hours of work.  </w:t>
      </w:r>
    </w:p>
    <w:p w14:paraId="1876F85F" w14:textId="28B0AB1E" w:rsidR="009B3704" w:rsidRDefault="0093729F" w:rsidP="009B3704">
      <w:pPr>
        <w:spacing w:before="240"/>
        <w:rPr>
          <w:rFonts w:asciiTheme="minorHAnsi" w:hAnsiTheme="minorHAnsi" w:cstheme="minorHAnsi"/>
          <w:sz w:val="22"/>
          <w:szCs w:val="22"/>
        </w:rPr>
      </w:pPr>
      <w:r w:rsidRPr="009B3704">
        <w:rPr>
          <w:rFonts w:asciiTheme="minorHAnsi" w:hAnsiTheme="minorHAnsi" w:cstheme="minorHAnsi"/>
          <w:sz w:val="22"/>
          <w:szCs w:val="22"/>
        </w:rPr>
        <w:t xml:space="preserve">As the situation develops, we will continue to explore other steps we can take to </w:t>
      </w:r>
      <w:r>
        <w:rPr>
          <w:rFonts w:asciiTheme="minorHAnsi" w:hAnsiTheme="minorHAnsi" w:cstheme="minorHAnsi"/>
          <w:sz w:val="22"/>
          <w:szCs w:val="22"/>
        </w:rPr>
        <w:t xml:space="preserve">address </w:t>
      </w:r>
      <w:r w:rsidRPr="009B3704">
        <w:rPr>
          <w:rFonts w:asciiTheme="minorHAnsi" w:hAnsiTheme="minorHAnsi" w:cstheme="minorHAnsi"/>
          <w:sz w:val="22"/>
          <w:szCs w:val="22"/>
        </w:rPr>
        <w:t xml:space="preserve">the impacts of coronavirus on our </w:t>
      </w:r>
      <w:r>
        <w:rPr>
          <w:rFonts w:asciiTheme="minorHAnsi" w:hAnsiTheme="minorHAnsi" w:cstheme="minorHAnsi"/>
          <w:sz w:val="22"/>
          <w:szCs w:val="22"/>
        </w:rPr>
        <w:t>team</w:t>
      </w:r>
      <w:r w:rsidRPr="009B3704">
        <w:rPr>
          <w:rFonts w:asciiTheme="minorHAnsi" w:hAnsiTheme="minorHAnsi" w:cstheme="minorHAnsi"/>
          <w:sz w:val="22"/>
          <w:szCs w:val="22"/>
        </w:rPr>
        <w:t xml:space="preserve"> while ensuring our </w:t>
      </w:r>
      <w:r>
        <w:rPr>
          <w:rFonts w:asciiTheme="minorHAnsi" w:hAnsiTheme="minorHAnsi" w:cstheme="minorHAnsi"/>
          <w:sz w:val="22"/>
          <w:szCs w:val="22"/>
        </w:rPr>
        <w:t>business</w:t>
      </w:r>
      <w:r w:rsidRPr="009B3704">
        <w:rPr>
          <w:rFonts w:asciiTheme="minorHAnsi" w:hAnsiTheme="minorHAnsi" w:cstheme="minorHAnsi"/>
          <w:sz w:val="22"/>
          <w:szCs w:val="22"/>
        </w:rPr>
        <w:t xml:space="preserve"> can survive through this crisis. </w:t>
      </w:r>
    </w:p>
    <w:p w14:paraId="221FFBB3" w14:textId="3ADADF85" w:rsidR="00F229E1" w:rsidRPr="009B3704" w:rsidRDefault="0093729F" w:rsidP="009B3704">
      <w:pPr>
        <w:spacing w:before="240"/>
        <w:rPr>
          <w:rFonts w:asciiTheme="minorHAnsi" w:hAnsiTheme="minorHAnsi" w:cstheme="minorHAnsi"/>
          <w:sz w:val="22"/>
          <w:szCs w:val="22"/>
        </w:rPr>
      </w:pPr>
      <w:r>
        <w:rPr>
          <w:rFonts w:asciiTheme="minorHAnsi" w:hAnsiTheme="minorHAnsi" w:cstheme="minorHAnsi"/>
          <w:sz w:val="22"/>
          <w:szCs w:val="22"/>
        </w:rPr>
        <w:t xml:space="preserve">We would ask that you stay in contact with us through our normal email and phone details, as we will also do with you regarding any developments.  </w:t>
      </w:r>
    </w:p>
    <w:p w14:paraId="6C6DC755" w14:textId="77777777" w:rsidR="00F229E1" w:rsidRDefault="00DC573E" w:rsidP="00F229E1">
      <w:pPr>
        <w:jc w:val="both"/>
        <w:rPr>
          <w:rFonts w:asciiTheme="minorHAnsi" w:hAnsiTheme="minorHAnsi" w:cstheme="minorHAnsi"/>
          <w:kern w:val="2"/>
          <w:sz w:val="22"/>
          <w:szCs w:val="22"/>
        </w:rPr>
      </w:pPr>
    </w:p>
    <w:p w14:paraId="5D3F3AC4" w14:textId="7B004D2D" w:rsidR="00F229E1" w:rsidRDefault="0093729F" w:rsidP="00F229E1">
      <w:pPr>
        <w:jc w:val="both"/>
        <w:rPr>
          <w:rFonts w:asciiTheme="minorHAnsi" w:hAnsiTheme="minorHAnsi" w:cstheme="minorHAnsi"/>
          <w:sz w:val="22"/>
          <w:szCs w:val="22"/>
        </w:rPr>
      </w:pPr>
      <w:r>
        <w:rPr>
          <w:rFonts w:asciiTheme="minorHAnsi" w:hAnsiTheme="minorHAnsi" w:cstheme="minorHAnsi"/>
          <w:sz w:val="22"/>
          <w:szCs w:val="22"/>
        </w:rPr>
        <w:lastRenderedPageBreak/>
        <w:t xml:space="preserve">I would like to thank you for your support, and express my regret at the need to have considered these measures.  With the co-operation of all our staff, I am confident that we will be able to get through these uncertain times.  </w:t>
      </w:r>
    </w:p>
    <w:p w14:paraId="51F89A59" w14:textId="1BC02EC4" w:rsidR="009B3704" w:rsidRPr="009B3704" w:rsidRDefault="0093729F" w:rsidP="009B3704">
      <w:pPr>
        <w:spacing w:before="240"/>
        <w:jc w:val="both"/>
        <w:rPr>
          <w:rFonts w:asciiTheme="minorHAnsi" w:eastAsia="Calibri" w:hAnsiTheme="minorHAnsi" w:cstheme="minorHAnsi"/>
          <w:kern w:val="2"/>
          <w:sz w:val="22"/>
          <w:szCs w:val="22"/>
        </w:rPr>
      </w:pPr>
      <w:r w:rsidRPr="009B3704">
        <w:rPr>
          <w:rFonts w:asciiTheme="minorHAnsi" w:eastAsia="Calibri" w:hAnsiTheme="minorHAnsi" w:cstheme="minorHAnsi"/>
          <w:kern w:val="2"/>
          <w:sz w:val="22"/>
          <w:szCs w:val="22"/>
        </w:rPr>
        <w:t xml:space="preserve">If you have any questions about this letter, please contact me or </w:t>
      </w:r>
      <w:r w:rsidRPr="00593B3F">
        <w:rPr>
          <w:rFonts w:asciiTheme="minorHAnsi" w:eastAsia="Calibri" w:hAnsiTheme="minorHAnsi" w:cstheme="minorHAnsi"/>
          <w:kern w:val="2"/>
          <w:sz w:val="22"/>
          <w:szCs w:val="22"/>
        </w:rPr>
        <w:t>speak to</w:t>
      </w:r>
      <w:r w:rsidR="00593B3F" w:rsidRPr="00593B3F">
        <w:rPr>
          <w:rFonts w:asciiTheme="minorHAnsi" w:eastAsia="Calibri" w:hAnsiTheme="minorHAnsi" w:cstheme="minorHAnsi"/>
          <w:kern w:val="2"/>
          <w:sz w:val="22"/>
          <w:szCs w:val="22"/>
        </w:rPr>
        <w:t xml:space="preserve"> </w:t>
      </w:r>
      <w:r w:rsidR="00593B3F" w:rsidRPr="00137C67">
        <w:rPr>
          <w:rFonts w:asciiTheme="minorHAnsi" w:eastAsia="Calibri" w:hAnsiTheme="minorHAnsi" w:cstheme="minorHAnsi"/>
          <w:kern w:val="2"/>
          <w:sz w:val="22"/>
          <w:szCs w:val="22"/>
        </w:rPr>
        <w:t>your direct manager</w:t>
      </w:r>
      <w:r w:rsidRPr="00593B3F">
        <w:rPr>
          <w:rFonts w:asciiTheme="minorHAnsi" w:eastAsia="Calibri" w:hAnsiTheme="minorHAnsi" w:cstheme="minorHAnsi"/>
          <w:kern w:val="2"/>
          <w:sz w:val="22"/>
          <w:szCs w:val="22"/>
        </w:rPr>
        <w:t>.</w:t>
      </w:r>
    </w:p>
    <w:p w14:paraId="4946216C" w14:textId="77777777" w:rsidR="009B3704" w:rsidRPr="009B3704" w:rsidRDefault="0093729F" w:rsidP="009B3704">
      <w:pPr>
        <w:spacing w:before="240"/>
        <w:rPr>
          <w:rFonts w:asciiTheme="minorHAnsi" w:eastAsia="Calibri" w:hAnsiTheme="minorHAnsi" w:cstheme="minorHAnsi"/>
          <w:kern w:val="2"/>
          <w:sz w:val="22"/>
          <w:szCs w:val="22"/>
        </w:rPr>
      </w:pPr>
      <w:bookmarkStart w:id="2" w:name="_Hlk11142329"/>
      <w:r w:rsidRPr="009B3704">
        <w:rPr>
          <w:rFonts w:asciiTheme="minorHAnsi" w:eastAsia="Calibri" w:hAnsiTheme="minorHAnsi" w:cstheme="minorHAnsi"/>
          <w:kern w:val="2"/>
          <w:sz w:val="22"/>
          <w:szCs w:val="22"/>
        </w:rPr>
        <w:t>Yours sincerely,</w:t>
      </w:r>
    </w:p>
    <w:p w14:paraId="227D04F4" w14:textId="6703C2CB" w:rsidR="009B3704" w:rsidRDefault="00DC573E" w:rsidP="009B3704">
      <w:pPr>
        <w:spacing w:before="240"/>
        <w:rPr>
          <w:rFonts w:asciiTheme="minorHAnsi" w:hAnsiTheme="minorHAnsi" w:cstheme="minorHAnsi"/>
          <w:sz w:val="22"/>
          <w:szCs w:val="22"/>
        </w:rPr>
      </w:pPr>
      <w:bookmarkStart w:id="3" w:name="_GoBack"/>
      <w:bookmarkEnd w:id="3"/>
    </w:p>
    <w:p w14:paraId="1654DE62" w14:textId="77777777" w:rsidR="0093729F" w:rsidRDefault="0093729F" w:rsidP="009B3704">
      <w:pPr>
        <w:spacing w:before="240"/>
        <w:rPr>
          <w:rFonts w:asciiTheme="minorHAnsi" w:hAnsiTheme="minorHAnsi" w:cstheme="minorHAnsi"/>
          <w:sz w:val="22"/>
          <w:szCs w:val="22"/>
        </w:rPr>
      </w:pPr>
    </w:p>
    <w:p w14:paraId="1EEA6B57" w14:textId="77777777" w:rsidR="0093729F" w:rsidRPr="00356450" w:rsidRDefault="0093729F" w:rsidP="0093729F">
      <w:pPr>
        <w:rPr>
          <w:rFonts w:asciiTheme="minorHAnsi" w:hAnsiTheme="minorHAnsi" w:cstheme="minorHAnsi"/>
          <w:sz w:val="22"/>
          <w:szCs w:val="22"/>
          <w:highlight w:val="yellow"/>
        </w:rPr>
      </w:pPr>
      <w:r w:rsidRPr="00356450">
        <w:rPr>
          <w:rFonts w:asciiTheme="minorHAnsi" w:hAnsiTheme="minorHAnsi" w:cstheme="minorHAnsi"/>
          <w:sz w:val="22"/>
          <w:szCs w:val="22"/>
          <w:highlight w:val="yellow"/>
        </w:rPr>
        <w:t>[#insert name]</w:t>
      </w:r>
    </w:p>
    <w:p w14:paraId="22249D0F" w14:textId="77777777" w:rsidR="0093729F" w:rsidRPr="00356450" w:rsidRDefault="0093729F" w:rsidP="0093729F">
      <w:pPr>
        <w:rPr>
          <w:rFonts w:asciiTheme="minorHAnsi" w:hAnsiTheme="minorHAnsi" w:cstheme="minorHAnsi"/>
          <w:sz w:val="22"/>
          <w:szCs w:val="22"/>
        </w:rPr>
      </w:pPr>
      <w:r w:rsidRPr="00356450">
        <w:rPr>
          <w:rFonts w:asciiTheme="minorHAnsi" w:hAnsiTheme="minorHAnsi" w:cstheme="minorHAnsi"/>
          <w:sz w:val="22"/>
          <w:szCs w:val="22"/>
          <w:highlight w:val="yellow"/>
        </w:rPr>
        <w:t>[#insert position]</w:t>
      </w:r>
    </w:p>
    <w:p w14:paraId="0E1C436C" w14:textId="6D5342C6" w:rsidR="00F229E1" w:rsidRDefault="00DC573E" w:rsidP="009B3704">
      <w:pPr>
        <w:jc w:val="both"/>
        <w:rPr>
          <w:rFonts w:asciiTheme="minorHAnsi" w:hAnsiTheme="minorHAnsi" w:cs="Arial"/>
          <w:b/>
          <w:sz w:val="22"/>
          <w:szCs w:val="22"/>
        </w:rPr>
      </w:pPr>
    </w:p>
    <w:bookmarkEnd w:id="2"/>
    <w:p w14:paraId="38103AA6" w14:textId="46DAE881" w:rsidR="00857A4A" w:rsidRPr="00857A4A" w:rsidRDefault="00DC573E" w:rsidP="0058181B">
      <w:pPr>
        <w:jc w:val="both"/>
        <w:rPr>
          <w:rFonts w:asciiTheme="minorHAnsi" w:hAnsiTheme="minorHAnsi" w:cs="Arial"/>
          <w:kern w:val="2"/>
          <w:sz w:val="22"/>
          <w:szCs w:val="22"/>
        </w:rPr>
      </w:pPr>
    </w:p>
    <w:sectPr w:rsidR="00857A4A" w:rsidRPr="00857A4A" w:rsidSect="00137EA9">
      <w:footerReference w:type="default" r:id="rId11"/>
      <w:pgSz w:w="11906" w:h="16838"/>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B925" w14:textId="77777777" w:rsidR="00DC573E" w:rsidRDefault="00DC573E">
      <w:r>
        <w:separator/>
      </w:r>
    </w:p>
  </w:endnote>
  <w:endnote w:type="continuationSeparator" w:id="0">
    <w:p w14:paraId="5FAB9C41" w14:textId="77777777" w:rsidR="00DC573E" w:rsidRDefault="00DC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480752"/>
      <w:docPartObj>
        <w:docPartGallery w:val="Page Numbers (Bottom of Page)"/>
        <w:docPartUnique/>
      </w:docPartObj>
    </w:sdtPr>
    <w:sdtEndPr>
      <w:rPr>
        <w:rFonts w:asciiTheme="minorHAnsi" w:hAnsiTheme="minorHAnsi"/>
        <w:noProof/>
        <w:sz w:val="22"/>
        <w:szCs w:val="22"/>
      </w:rPr>
    </w:sdtEndPr>
    <w:sdtContent>
      <w:p w14:paraId="61A6B92F" w14:textId="3730CDE6" w:rsidR="007D30F0" w:rsidRPr="007D30F0" w:rsidRDefault="0093729F">
        <w:pPr>
          <w:pStyle w:val="Footer"/>
          <w:jc w:val="right"/>
          <w:rPr>
            <w:rFonts w:asciiTheme="minorHAnsi" w:hAnsiTheme="minorHAnsi"/>
            <w:sz w:val="22"/>
            <w:szCs w:val="22"/>
          </w:rPr>
        </w:pPr>
        <w:r w:rsidRPr="007D30F0">
          <w:rPr>
            <w:rFonts w:asciiTheme="minorHAnsi" w:hAnsiTheme="minorHAnsi"/>
            <w:sz w:val="22"/>
            <w:szCs w:val="22"/>
          </w:rPr>
          <w:fldChar w:fldCharType="begin"/>
        </w:r>
        <w:r w:rsidRPr="007D30F0">
          <w:rPr>
            <w:rFonts w:asciiTheme="minorHAnsi" w:hAnsiTheme="minorHAnsi"/>
            <w:sz w:val="22"/>
            <w:szCs w:val="22"/>
          </w:rPr>
          <w:instrText xml:space="preserve"> PAGE   \* MERGEFORMAT </w:instrText>
        </w:r>
        <w:r w:rsidRPr="007D30F0">
          <w:rPr>
            <w:rFonts w:asciiTheme="minorHAnsi" w:hAnsiTheme="minorHAnsi"/>
            <w:sz w:val="22"/>
            <w:szCs w:val="22"/>
          </w:rPr>
          <w:fldChar w:fldCharType="separate"/>
        </w:r>
        <w:r w:rsidR="009354D6">
          <w:rPr>
            <w:rFonts w:asciiTheme="minorHAnsi" w:hAnsiTheme="minorHAnsi"/>
            <w:noProof/>
            <w:sz w:val="22"/>
            <w:szCs w:val="22"/>
          </w:rPr>
          <w:t>2</w:t>
        </w:r>
        <w:r w:rsidRPr="007D30F0">
          <w:rPr>
            <w:rFonts w:asciiTheme="minorHAnsi" w:hAnsiTheme="minorHAnsi"/>
            <w:noProof/>
            <w:sz w:val="22"/>
            <w:szCs w:val="22"/>
          </w:rPr>
          <w:fldChar w:fldCharType="end"/>
        </w:r>
      </w:p>
    </w:sdtContent>
  </w:sdt>
  <w:p w14:paraId="541B39D5" w14:textId="77777777" w:rsidR="007D30F0" w:rsidRDefault="00DC5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F3058" w14:textId="77777777" w:rsidR="00DC573E" w:rsidRDefault="00DC573E">
      <w:r>
        <w:separator/>
      </w:r>
    </w:p>
  </w:footnote>
  <w:footnote w:type="continuationSeparator" w:id="0">
    <w:p w14:paraId="6DACDD75" w14:textId="77777777" w:rsidR="00DC573E" w:rsidRDefault="00DC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0974"/>
    <w:multiLevelType w:val="hybridMultilevel"/>
    <w:tmpl w:val="CA84C2AE"/>
    <w:lvl w:ilvl="0" w:tplc="0DDE7DB6">
      <w:start w:val="1"/>
      <w:numFmt w:val="bullet"/>
      <w:lvlText w:val=""/>
      <w:lvlJc w:val="left"/>
      <w:pPr>
        <w:ind w:left="720" w:hanging="360"/>
      </w:pPr>
      <w:rPr>
        <w:rFonts w:ascii="Symbol" w:hAnsi="Symbol" w:hint="default"/>
      </w:rPr>
    </w:lvl>
    <w:lvl w:ilvl="1" w:tplc="4B42B4BA" w:tentative="1">
      <w:start w:val="1"/>
      <w:numFmt w:val="bullet"/>
      <w:lvlText w:val="o"/>
      <w:lvlJc w:val="left"/>
      <w:pPr>
        <w:ind w:left="1440" w:hanging="360"/>
      </w:pPr>
      <w:rPr>
        <w:rFonts w:ascii="Courier New" w:hAnsi="Courier New" w:cs="Courier New" w:hint="default"/>
      </w:rPr>
    </w:lvl>
    <w:lvl w:ilvl="2" w:tplc="DF6A7F2E" w:tentative="1">
      <w:start w:val="1"/>
      <w:numFmt w:val="bullet"/>
      <w:lvlText w:val=""/>
      <w:lvlJc w:val="left"/>
      <w:pPr>
        <w:ind w:left="2160" w:hanging="360"/>
      </w:pPr>
      <w:rPr>
        <w:rFonts w:ascii="Wingdings" w:hAnsi="Wingdings" w:hint="default"/>
      </w:rPr>
    </w:lvl>
    <w:lvl w:ilvl="3" w:tplc="AFCCD6FA" w:tentative="1">
      <w:start w:val="1"/>
      <w:numFmt w:val="bullet"/>
      <w:lvlText w:val=""/>
      <w:lvlJc w:val="left"/>
      <w:pPr>
        <w:ind w:left="2880" w:hanging="360"/>
      </w:pPr>
      <w:rPr>
        <w:rFonts w:ascii="Symbol" w:hAnsi="Symbol" w:hint="default"/>
      </w:rPr>
    </w:lvl>
    <w:lvl w:ilvl="4" w:tplc="BC000438" w:tentative="1">
      <w:start w:val="1"/>
      <w:numFmt w:val="bullet"/>
      <w:lvlText w:val="o"/>
      <w:lvlJc w:val="left"/>
      <w:pPr>
        <w:ind w:left="3600" w:hanging="360"/>
      </w:pPr>
      <w:rPr>
        <w:rFonts w:ascii="Courier New" w:hAnsi="Courier New" w:cs="Courier New" w:hint="default"/>
      </w:rPr>
    </w:lvl>
    <w:lvl w:ilvl="5" w:tplc="3926E5CC" w:tentative="1">
      <w:start w:val="1"/>
      <w:numFmt w:val="bullet"/>
      <w:lvlText w:val=""/>
      <w:lvlJc w:val="left"/>
      <w:pPr>
        <w:ind w:left="4320" w:hanging="360"/>
      </w:pPr>
      <w:rPr>
        <w:rFonts w:ascii="Wingdings" w:hAnsi="Wingdings" w:hint="default"/>
      </w:rPr>
    </w:lvl>
    <w:lvl w:ilvl="6" w:tplc="4A5AD550" w:tentative="1">
      <w:start w:val="1"/>
      <w:numFmt w:val="bullet"/>
      <w:lvlText w:val=""/>
      <w:lvlJc w:val="left"/>
      <w:pPr>
        <w:ind w:left="5040" w:hanging="360"/>
      </w:pPr>
      <w:rPr>
        <w:rFonts w:ascii="Symbol" w:hAnsi="Symbol" w:hint="default"/>
      </w:rPr>
    </w:lvl>
    <w:lvl w:ilvl="7" w:tplc="18747F9E" w:tentative="1">
      <w:start w:val="1"/>
      <w:numFmt w:val="bullet"/>
      <w:lvlText w:val="o"/>
      <w:lvlJc w:val="left"/>
      <w:pPr>
        <w:ind w:left="5760" w:hanging="360"/>
      </w:pPr>
      <w:rPr>
        <w:rFonts w:ascii="Courier New" w:hAnsi="Courier New" w:cs="Courier New" w:hint="default"/>
      </w:rPr>
    </w:lvl>
    <w:lvl w:ilvl="8" w:tplc="5E36D016" w:tentative="1">
      <w:start w:val="1"/>
      <w:numFmt w:val="bullet"/>
      <w:lvlText w:val=""/>
      <w:lvlJc w:val="left"/>
      <w:pPr>
        <w:ind w:left="6480" w:hanging="360"/>
      </w:pPr>
      <w:rPr>
        <w:rFonts w:ascii="Wingdings" w:hAnsi="Wingdings" w:hint="default"/>
      </w:rPr>
    </w:lvl>
  </w:abstractNum>
  <w:abstractNum w:abstractNumId="1" w15:restartNumberingAfterBreak="0">
    <w:nsid w:val="1E084017"/>
    <w:multiLevelType w:val="hybridMultilevel"/>
    <w:tmpl w:val="66C4D0C4"/>
    <w:lvl w:ilvl="0" w:tplc="D3B66F70">
      <w:start w:val="1"/>
      <w:numFmt w:val="bullet"/>
      <w:lvlText w:val=""/>
      <w:lvlJc w:val="left"/>
      <w:pPr>
        <w:ind w:left="894" w:hanging="360"/>
      </w:pPr>
      <w:rPr>
        <w:rFonts w:ascii="Symbol" w:hAnsi="Symbol" w:hint="default"/>
      </w:rPr>
    </w:lvl>
    <w:lvl w:ilvl="1" w:tplc="9D0C73C2">
      <w:start w:val="1"/>
      <w:numFmt w:val="bullet"/>
      <w:lvlText w:val="o"/>
      <w:lvlJc w:val="left"/>
      <w:pPr>
        <w:ind w:left="1614" w:hanging="360"/>
      </w:pPr>
      <w:rPr>
        <w:rFonts w:ascii="Courier New" w:hAnsi="Courier New" w:cs="Courier New" w:hint="default"/>
      </w:rPr>
    </w:lvl>
    <w:lvl w:ilvl="2" w:tplc="3FD06A46" w:tentative="1">
      <w:start w:val="1"/>
      <w:numFmt w:val="bullet"/>
      <w:lvlText w:val=""/>
      <w:lvlJc w:val="left"/>
      <w:pPr>
        <w:ind w:left="2334" w:hanging="360"/>
      </w:pPr>
      <w:rPr>
        <w:rFonts w:ascii="Wingdings" w:hAnsi="Wingdings" w:hint="default"/>
      </w:rPr>
    </w:lvl>
    <w:lvl w:ilvl="3" w:tplc="89A89D6C" w:tentative="1">
      <w:start w:val="1"/>
      <w:numFmt w:val="bullet"/>
      <w:lvlText w:val=""/>
      <w:lvlJc w:val="left"/>
      <w:pPr>
        <w:ind w:left="3054" w:hanging="360"/>
      </w:pPr>
      <w:rPr>
        <w:rFonts w:ascii="Symbol" w:hAnsi="Symbol" w:hint="default"/>
      </w:rPr>
    </w:lvl>
    <w:lvl w:ilvl="4" w:tplc="AE2435AA" w:tentative="1">
      <w:start w:val="1"/>
      <w:numFmt w:val="bullet"/>
      <w:lvlText w:val="o"/>
      <w:lvlJc w:val="left"/>
      <w:pPr>
        <w:ind w:left="3774" w:hanging="360"/>
      </w:pPr>
      <w:rPr>
        <w:rFonts w:ascii="Courier New" w:hAnsi="Courier New" w:cs="Courier New" w:hint="default"/>
      </w:rPr>
    </w:lvl>
    <w:lvl w:ilvl="5" w:tplc="05DAE34C" w:tentative="1">
      <w:start w:val="1"/>
      <w:numFmt w:val="bullet"/>
      <w:lvlText w:val=""/>
      <w:lvlJc w:val="left"/>
      <w:pPr>
        <w:ind w:left="4494" w:hanging="360"/>
      </w:pPr>
      <w:rPr>
        <w:rFonts w:ascii="Wingdings" w:hAnsi="Wingdings" w:hint="default"/>
      </w:rPr>
    </w:lvl>
    <w:lvl w:ilvl="6" w:tplc="8E3897C4" w:tentative="1">
      <w:start w:val="1"/>
      <w:numFmt w:val="bullet"/>
      <w:lvlText w:val=""/>
      <w:lvlJc w:val="left"/>
      <w:pPr>
        <w:ind w:left="5214" w:hanging="360"/>
      </w:pPr>
      <w:rPr>
        <w:rFonts w:ascii="Symbol" w:hAnsi="Symbol" w:hint="default"/>
      </w:rPr>
    </w:lvl>
    <w:lvl w:ilvl="7" w:tplc="B4801870" w:tentative="1">
      <w:start w:val="1"/>
      <w:numFmt w:val="bullet"/>
      <w:lvlText w:val="o"/>
      <w:lvlJc w:val="left"/>
      <w:pPr>
        <w:ind w:left="5934" w:hanging="360"/>
      </w:pPr>
      <w:rPr>
        <w:rFonts w:ascii="Courier New" w:hAnsi="Courier New" w:cs="Courier New" w:hint="default"/>
      </w:rPr>
    </w:lvl>
    <w:lvl w:ilvl="8" w:tplc="DB82CD88" w:tentative="1">
      <w:start w:val="1"/>
      <w:numFmt w:val="bullet"/>
      <w:lvlText w:val=""/>
      <w:lvlJc w:val="left"/>
      <w:pPr>
        <w:ind w:left="6654" w:hanging="360"/>
      </w:pPr>
      <w:rPr>
        <w:rFonts w:ascii="Wingdings" w:hAnsi="Wingdings" w:hint="default"/>
      </w:rPr>
    </w:lvl>
  </w:abstractNum>
  <w:abstractNum w:abstractNumId="2" w15:restartNumberingAfterBreak="0">
    <w:nsid w:val="7C3E35E8"/>
    <w:multiLevelType w:val="hybridMultilevel"/>
    <w:tmpl w:val="89FE7E9C"/>
    <w:lvl w:ilvl="0" w:tplc="7256AE68">
      <w:start w:val="1"/>
      <w:numFmt w:val="bullet"/>
      <w:lvlText w:val="o"/>
      <w:lvlJc w:val="left"/>
      <w:pPr>
        <w:ind w:left="1920" w:hanging="360"/>
      </w:pPr>
      <w:rPr>
        <w:rFonts w:ascii="Courier New" w:hAnsi="Courier New" w:cs="Courier New" w:hint="default"/>
      </w:rPr>
    </w:lvl>
    <w:lvl w:ilvl="1" w:tplc="517A25D0" w:tentative="1">
      <w:start w:val="1"/>
      <w:numFmt w:val="bullet"/>
      <w:lvlText w:val="o"/>
      <w:lvlJc w:val="left"/>
      <w:pPr>
        <w:ind w:left="2640" w:hanging="360"/>
      </w:pPr>
      <w:rPr>
        <w:rFonts w:ascii="Courier New" w:hAnsi="Courier New" w:cs="Courier New" w:hint="default"/>
      </w:rPr>
    </w:lvl>
    <w:lvl w:ilvl="2" w:tplc="016283BE" w:tentative="1">
      <w:start w:val="1"/>
      <w:numFmt w:val="bullet"/>
      <w:lvlText w:val=""/>
      <w:lvlJc w:val="left"/>
      <w:pPr>
        <w:ind w:left="3360" w:hanging="360"/>
      </w:pPr>
      <w:rPr>
        <w:rFonts w:ascii="Wingdings" w:hAnsi="Wingdings" w:hint="default"/>
      </w:rPr>
    </w:lvl>
    <w:lvl w:ilvl="3" w:tplc="A202971E" w:tentative="1">
      <w:start w:val="1"/>
      <w:numFmt w:val="bullet"/>
      <w:lvlText w:val=""/>
      <w:lvlJc w:val="left"/>
      <w:pPr>
        <w:ind w:left="4080" w:hanging="360"/>
      </w:pPr>
      <w:rPr>
        <w:rFonts w:ascii="Symbol" w:hAnsi="Symbol" w:hint="default"/>
      </w:rPr>
    </w:lvl>
    <w:lvl w:ilvl="4" w:tplc="E966A69E" w:tentative="1">
      <w:start w:val="1"/>
      <w:numFmt w:val="bullet"/>
      <w:lvlText w:val="o"/>
      <w:lvlJc w:val="left"/>
      <w:pPr>
        <w:ind w:left="4800" w:hanging="360"/>
      </w:pPr>
      <w:rPr>
        <w:rFonts w:ascii="Courier New" w:hAnsi="Courier New" w:cs="Courier New" w:hint="default"/>
      </w:rPr>
    </w:lvl>
    <w:lvl w:ilvl="5" w:tplc="A3B271DE" w:tentative="1">
      <w:start w:val="1"/>
      <w:numFmt w:val="bullet"/>
      <w:lvlText w:val=""/>
      <w:lvlJc w:val="left"/>
      <w:pPr>
        <w:ind w:left="5520" w:hanging="360"/>
      </w:pPr>
      <w:rPr>
        <w:rFonts w:ascii="Wingdings" w:hAnsi="Wingdings" w:hint="default"/>
      </w:rPr>
    </w:lvl>
    <w:lvl w:ilvl="6" w:tplc="C1DA41EE" w:tentative="1">
      <w:start w:val="1"/>
      <w:numFmt w:val="bullet"/>
      <w:lvlText w:val=""/>
      <w:lvlJc w:val="left"/>
      <w:pPr>
        <w:ind w:left="6240" w:hanging="360"/>
      </w:pPr>
      <w:rPr>
        <w:rFonts w:ascii="Symbol" w:hAnsi="Symbol" w:hint="default"/>
      </w:rPr>
    </w:lvl>
    <w:lvl w:ilvl="7" w:tplc="ACAE10FC" w:tentative="1">
      <w:start w:val="1"/>
      <w:numFmt w:val="bullet"/>
      <w:lvlText w:val="o"/>
      <w:lvlJc w:val="left"/>
      <w:pPr>
        <w:ind w:left="6960" w:hanging="360"/>
      </w:pPr>
      <w:rPr>
        <w:rFonts w:ascii="Courier New" w:hAnsi="Courier New" w:cs="Courier New" w:hint="default"/>
      </w:rPr>
    </w:lvl>
    <w:lvl w:ilvl="8" w:tplc="11368540"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1081AD-E745-497A-90C4-0454BF972BDC}"/>
    <w:docVar w:name="dgnword-eventsink" w:val="341081400"/>
  </w:docVars>
  <w:rsids>
    <w:rsidRoot w:val="008E73EA"/>
    <w:rsid w:val="00137C67"/>
    <w:rsid w:val="005353F7"/>
    <w:rsid w:val="00593B3F"/>
    <w:rsid w:val="006F6D70"/>
    <w:rsid w:val="0086281D"/>
    <w:rsid w:val="008E73EA"/>
    <w:rsid w:val="009354D6"/>
    <w:rsid w:val="0093729F"/>
    <w:rsid w:val="0098159C"/>
    <w:rsid w:val="00C62670"/>
    <w:rsid w:val="00DB39A1"/>
    <w:rsid w:val="00DC573E"/>
    <w:rsid w:val="00E61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2B2C"/>
  <w15:chartTrackingRefBased/>
  <w15:docId w15:val="{B43B9E66-6448-4B19-886A-E759FA24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2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rsid w:val="00057F29"/>
    <w:pPr>
      <w:pBdr>
        <w:bottom w:val="single" w:sz="4" w:space="8" w:color="auto"/>
      </w:pBdr>
      <w:spacing w:before="240"/>
      <w:jc w:val="both"/>
    </w:pPr>
    <w:rPr>
      <w:b/>
      <w:sz w:val="22"/>
      <w:szCs w:val="20"/>
      <w:lang w:val="en-AU" w:eastAsia="en-AU"/>
    </w:rPr>
  </w:style>
  <w:style w:type="paragraph" w:styleId="ListParagraph">
    <w:name w:val="List Paragraph"/>
    <w:basedOn w:val="Normal"/>
    <w:uiPriority w:val="34"/>
    <w:qFormat/>
    <w:rsid w:val="00057F29"/>
    <w:pPr>
      <w:ind w:left="720"/>
      <w:contextualSpacing/>
    </w:pPr>
  </w:style>
  <w:style w:type="paragraph" w:styleId="Header">
    <w:name w:val="header"/>
    <w:basedOn w:val="Normal"/>
    <w:link w:val="HeaderChar"/>
    <w:uiPriority w:val="99"/>
    <w:unhideWhenUsed/>
    <w:rsid w:val="007D30F0"/>
    <w:pPr>
      <w:tabs>
        <w:tab w:val="center" w:pos="4513"/>
        <w:tab w:val="right" w:pos="9026"/>
      </w:tabs>
    </w:pPr>
  </w:style>
  <w:style w:type="character" w:customStyle="1" w:styleId="HeaderChar">
    <w:name w:val="Header Char"/>
    <w:basedOn w:val="DefaultParagraphFont"/>
    <w:link w:val="Header"/>
    <w:uiPriority w:val="99"/>
    <w:rsid w:val="007D30F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D30F0"/>
    <w:pPr>
      <w:tabs>
        <w:tab w:val="center" w:pos="4513"/>
        <w:tab w:val="right" w:pos="9026"/>
      </w:tabs>
    </w:pPr>
  </w:style>
  <w:style w:type="character" w:customStyle="1" w:styleId="FooterChar">
    <w:name w:val="Footer Char"/>
    <w:basedOn w:val="DefaultParagraphFont"/>
    <w:link w:val="Footer"/>
    <w:uiPriority w:val="99"/>
    <w:rsid w:val="007D30F0"/>
    <w:rPr>
      <w:rFonts w:ascii="Times New Roman" w:eastAsia="Times New Roman" w:hAnsi="Times New Roman" w:cs="Times New Roman"/>
      <w:sz w:val="24"/>
      <w:szCs w:val="24"/>
      <w:lang w:val="en-GB"/>
    </w:rPr>
  </w:style>
  <w:style w:type="table" w:styleId="TableGrid">
    <w:name w:val="Table Grid"/>
    <w:basedOn w:val="TableNormal"/>
    <w:uiPriority w:val="39"/>
    <w:rsid w:val="006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4B87"/>
    <w:rPr>
      <w:sz w:val="20"/>
      <w:szCs w:val="20"/>
    </w:rPr>
  </w:style>
  <w:style w:type="character" w:customStyle="1" w:styleId="FootnoteTextChar">
    <w:name w:val="Footnote Text Char"/>
    <w:basedOn w:val="DefaultParagraphFont"/>
    <w:link w:val="FootnoteText"/>
    <w:uiPriority w:val="99"/>
    <w:semiHidden/>
    <w:rsid w:val="00EB4B8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B4B87"/>
    <w:rPr>
      <w:vertAlign w:val="superscript"/>
    </w:rPr>
  </w:style>
  <w:style w:type="character" w:styleId="CommentReference">
    <w:name w:val="annotation reference"/>
    <w:basedOn w:val="DefaultParagraphFont"/>
    <w:uiPriority w:val="99"/>
    <w:semiHidden/>
    <w:unhideWhenUsed/>
    <w:rsid w:val="009B3704"/>
    <w:rPr>
      <w:sz w:val="16"/>
      <w:szCs w:val="16"/>
    </w:rPr>
  </w:style>
  <w:style w:type="paragraph" w:styleId="CommentText">
    <w:name w:val="annotation text"/>
    <w:basedOn w:val="Normal"/>
    <w:link w:val="CommentTextChar"/>
    <w:uiPriority w:val="99"/>
    <w:semiHidden/>
    <w:unhideWhenUsed/>
    <w:rsid w:val="009B3704"/>
    <w:pPr>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9B3704"/>
    <w:rPr>
      <w:sz w:val="20"/>
      <w:szCs w:val="20"/>
    </w:rPr>
  </w:style>
  <w:style w:type="paragraph" w:styleId="BalloonText">
    <w:name w:val="Balloon Text"/>
    <w:basedOn w:val="Normal"/>
    <w:link w:val="BalloonTextChar"/>
    <w:uiPriority w:val="99"/>
    <w:semiHidden/>
    <w:unhideWhenUsed/>
    <w:rsid w:val="009B3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0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9548BD82F1448BE99BFBDB8DA6722" ma:contentTypeVersion="4" ma:contentTypeDescription="Create a new document." ma:contentTypeScope="" ma:versionID="1a1267b4d9927337c17a3cc82ea96117">
  <xsd:schema xmlns:xsd="http://www.w3.org/2001/XMLSchema" xmlns:xs="http://www.w3.org/2001/XMLSchema" xmlns:p="http://schemas.microsoft.com/office/2006/metadata/properties" xmlns:ns2="fe087d4d-39ef-4ec9-b239-8ae11f813522" targetNamespace="http://schemas.microsoft.com/office/2006/metadata/properties" ma:root="true" ma:fieldsID="413381a29eb80344077e6e2ecdbd9c02" ns2:_="">
    <xsd:import namespace="fe087d4d-39ef-4ec9-b239-8ae11f8135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7d4d-39ef-4ec9-b239-8ae11f813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4A00-DA55-46BF-8A3F-F3580E57BB9B}">
  <ds:schemaRefs>
    <ds:schemaRef ds:uri="http://schemas.microsoft.com/sharepoint/v3/contenttype/forms"/>
  </ds:schemaRefs>
</ds:datastoreItem>
</file>

<file path=customXml/itemProps2.xml><?xml version="1.0" encoding="utf-8"?>
<ds:datastoreItem xmlns:ds="http://schemas.openxmlformats.org/officeDocument/2006/customXml" ds:itemID="{0D07F28B-74A8-4E23-8E6C-136AD2521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63DE85-FE2A-4899-B3F9-5FCD6603F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7d4d-39ef-4ec9-b239-8ae11f813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972F3-5032-4BA8-B95D-46021764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Jordan</dc:creator>
  <cp:lastModifiedBy>Dan Feldman</cp:lastModifiedBy>
  <cp:revision>3</cp:revision>
  <cp:lastPrinted>2019-05-13T04:18:00Z</cp:lastPrinted>
  <dcterms:created xsi:type="dcterms:W3CDTF">2020-03-30T23:50:00Z</dcterms:created>
  <dcterms:modified xsi:type="dcterms:W3CDTF">2020-03-30T23:51:00Z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0x01010063A9548BD82F1448BE99BFBDB8DA6722</vt:lpwstr>
  </property>
  <property fmtid="{D5CDD505-2E9C-101B-9397-08002B2CF9AE}" pid="3" name="DocumentCreated">
    <vt:lpwstr>3/23/2020 4:04 PM</vt:lpwstr>
  </property>
  <property fmtid="{D5CDD505-2E9C-101B-9397-08002B2CF9AE}" pid="4" name="DocumentDate">
    <vt:lpwstr>3/23/2020 4:04 PM</vt:lpwstr>
  </property>
  <property fmtid="{D5CDD505-2E9C-101B-9397-08002B2CF9AE}" pid="5" name="DocumentExtension">
    <vt:lpwstr>.docx</vt:lpwstr>
  </property>
  <property fmtid="{D5CDD505-2E9C-101B-9397-08002B2CF9AE}" pid="6" name="DocumentID">
    <vt:lpwstr>4737815</vt:lpwstr>
  </property>
  <property fmtid="{D5CDD505-2E9C-101B-9397-08002B2CF9AE}" pid="7" name="DocumentModified">
    <vt:lpwstr>3/23/2020 6:19 PM</vt:lpwstr>
  </property>
  <property fmtid="{D5CDD505-2E9C-101B-9397-08002B2CF9AE}" pid="8" name="DocumentName">
    <vt:lpwstr>2020-03-23 Stand Down Letter - COVID-19 Template.docx</vt:lpwstr>
  </property>
  <property fmtid="{D5CDD505-2E9C-101B-9397-08002B2CF9AE}" pid="9" name="DocumentNameWithoutExtension">
    <vt:lpwstr>2020-03-23 Stand Down Letter - COVID-19 Template</vt:lpwstr>
  </property>
  <property fmtid="{D5CDD505-2E9C-101B-9397-08002B2CF9AE}" pid="10" name="DocumentVersion">
    <vt:lpwstr/>
  </property>
  <property fmtid="{D5CDD505-2E9C-101B-9397-08002B2CF9AE}" pid="11" name="DocumentVersionNum">
    <vt:lpwstr>3</vt:lpwstr>
  </property>
  <property fmtid="{D5CDD505-2E9C-101B-9397-08002B2CF9AE}" pid="12" name="EmailDate">
    <vt:lpwstr/>
  </property>
  <property fmtid="{D5CDD505-2E9C-101B-9397-08002B2CF9AE}" pid="13" name="EmailSubject">
    <vt:lpwstr/>
  </property>
  <property fmtid="{D5CDD505-2E9C-101B-9397-08002B2CF9AE}" pid="14" name="From">
    <vt:lpwstr/>
  </property>
  <property fmtid="{D5CDD505-2E9C-101B-9397-08002B2CF9AE}" pid="15" name="ID">
    <vt:lpwstr>4737815</vt:lpwstr>
  </property>
  <property fmtid="{D5CDD505-2E9C-101B-9397-08002B2CF9AE}" pid="16" name="Reference">
    <vt:lpwstr/>
  </property>
  <property fmtid="{D5CDD505-2E9C-101B-9397-08002B2CF9AE}" pid="17" name="To">
    <vt:lpwstr/>
  </property>
</Properties>
</file>